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На період дії воєнного стану оголошено добір на зайняття посад державної служби в Дніпровському апеляційному суді </w:t>
      </w:r>
    </w:p>
    <w:p>
      <w:pPr>
        <w:pStyle w:val="Normal"/>
        <w:ind w:firstLine="709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800" w:leader="none"/>
        </w:tabs>
        <w:ind w:firstLine="851"/>
        <w:jc w:val="both"/>
        <w:rPr>
          <w:lang w:val="ru-RU"/>
        </w:rPr>
      </w:pPr>
      <w:r>
        <w:rPr/>
        <w:t xml:space="preserve">Відповідно до Закону України «Про </w:t>
      </w:r>
      <w:r>
        <w:rPr>
          <w:lang w:val="ru-RU"/>
        </w:rPr>
        <w:t>правовий режим воєнного стану» в Дніпровському апеляційному суді оголошується добір на посаду державної служби категорії  «В», на період дії воєнного стану, без конкурсного відбору, обов’язковість якого передбачена законом, а саме:</w:t>
      </w:r>
    </w:p>
    <w:p>
      <w:pPr>
        <w:pStyle w:val="Normal"/>
        <w:ind w:firstLine="567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567"/>
        <w:jc w:val="both"/>
        <w:rPr/>
      </w:pPr>
      <w:r>
        <w:rPr/>
        <w:t>- головного спеціаліста відділу планово-фінансової діяльності, бухгалтерського обліку та звітності – 1 вакансія (посадовий оклад – 6810,00 грн; 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змінами));</w:t>
      </w:r>
    </w:p>
    <w:p>
      <w:pPr>
        <w:pStyle w:val="ListParagraph"/>
        <w:tabs>
          <w:tab w:val="left" w:pos="1800" w:leader="none"/>
        </w:tabs>
        <w:ind w:left="0" w:hanging="0"/>
        <w:jc w:val="both"/>
        <w:rPr/>
      </w:pPr>
      <w:r>
        <w:rPr/>
      </w:r>
    </w:p>
    <w:p>
      <w:pPr>
        <w:pStyle w:val="ListParagraph"/>
        <w:tabs>
          <w:tab w:val="left" w:pos="1800" w:leader="none"/>
        </w:tabs>
        <w:ind w:left="0" w:hanging="0"/>
        <w:jc w:val="both"/>
        <w:rPr/>
      </w:pPr>
      <w:r>
        <w:rPr/>
        <w:t>кваліфікаційні вимоги:</w:t>
      </w:r>
    </w:p>
    <w:p>
      <w:pPr>
        <w:pStyle w:val="ListParagraph"/>
        <w:tabs>
          <w:tab w:val="left" w:pos="1800" w:leader="none"/>
        </w:tabs>
        <w:ind w:left="0" w:hanging="0"/>
        <w:jc w:val="both"/>
        <w:rPr/>
      </w:pPr>
      <w:r>
        <w:rPr/>
        <w:t>освіта - вища освіта за освітнім ступенем бакалавра в галузях знань;</w:t>
      </w:r>
    </w:p>
    <w:p>
      <w:pPr>
        <w:pStyle w:val="ListParagraph"/>
        <w:tabs>
          <w:tab w:val="left" w:pos="1800" w:leader="none"/>
        </w:tabs>
        <w:ind w:left="0" w:hanging="0"/>
        <w:jc w:val="both"/>
        <w:rPr/>
      </w:pPr>
      <w:r>
        <w:rPr/>
        <w:t>досвід роботи – не потребує;</w:t>
      </w:r>
    </w:p>
    <w:p>
      <w:pPr>
        <w:pStyle w:val="ListParagraph"/>
        <w:tabs>
          <w:tab w:val="left" w:pos="1800" w:leader="none"/>
        </w:tabs>
        <w:ind w:left="0" w:hanging="0"/>
        <w:jc w:val="both"/>
        <w:rPr/>
      </w:pPr>
      <w:r>
        <w:rPr/>
        <w:t>володіння державною мовою – вільне володіння державною мовою.</w:t>
      </w:r>
    </w:p>
    <w:p>
      <w:pPr>
        <w:pStyle w:val="ListParagraph"/>
        <w:tabs>
          <w:tab w:val="left" w:pos="1800" w:leader="none"/>
        </w:tabs>
        <w:ind w:left="0" w:hanging="0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Особа призначається на посаду державної служби до призначення на цю посаду переможця конкурсу або спливу дванадцятимісячного строку після припинення чи скасування воєнного стану.</w:t>
      </w:r>
    </w:p>
    <w:p>
      <w:pPr>
        <w:pStyle w:val="ListParagraph"/>
        <w:tabs>
          <w:tab w:val="left" w:pos="1800" w:leader="none"/>
        </w:tabs>
        <w:ind w:left="0" w:hanging="0"/>
        <w:jc w:val="both"/>
        <w:rPr/>
      </w:pPr>
      <w:r>
        <w:rPr/>
      </w:r>
    </w:p>
    <w:p>
      <w:pPr>
        <w:pStyle w:val="ListParagraph"/>
        <w:tabs>
          <w:tab w:val="left" w:pos="1800" w:leader="none"/>
        </w:tabs>
        <w:ind w:left="0" w:hanging="0"/>
        <w:rPr>
          <w:b/>
          <w:b/>
        </w:rPr>
      </w:pPr>
      <w:r>
        <w:rPr>
          <w:b/>
        </w:rPr>
        <w:t>Перелік документів, які необхідно подати для призначення                         до вищевказаних посад по добору: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/>
        <w:t xml:space="preserve">заява щодо призначення на відповідну посаду державної служби; 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/>
        <w:t>заповнена особова картка встановленого зразка;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/>
        <w:t>документ, що посвідчує особу та підтверджує громадянство України;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/>
        <w:t>документ, що підтверджує наявність відповідного ступеня вищої освіти;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/>
      </w:pPr>
      <w:r>
        <w:rPr/>
        <w:t>копію трудової книжки (у разі наявності).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 xml:space="preserve">   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ListParagraph"/>
        <w:tabs>
          <w:tab w:val="left" w:pos="1800" w:leader="none"/>
        </w:tabs>
        <w:ind w:left="0" w:hanging="0"/>
        <w:jc w:val="both"/>
        <w:rPr>
          <w:b/>
          <w:b/>
        </w:rPr>
      </w:pPr>
      <w:r>
        <w:rPr>
          <w:b/>
        </w:rPr>
        <w:t>Місце і спосіб подачі документів:</w:t>
      </w:r>
    </w:p>
    <w:p>
      <w:pPr>
        <w:pStyle w:val="ListParagraph"/>
        <w:tabs>
          <w:tab w:val="left" w:pos="1800" w:leader="none"/>
        </w:tabs>
        <w:ind w:left="0" w:hanging="0"/>
        <w:jc w:val="both"/>
        <w:rPr/>
      </w:pPr>
      <w:bookmarkStart w:id="0" w:name="_GoBack"/>
      <w:bookmarkEnd w:id="0"/>
      <w:r>
        <w:rPr/>
        <w:t xml:space="preserve">        </w:t>
      </w:r>
      <w:r>
        <w:rPr/>
        <w:t>Документи подаються кандидатом особисто (на кожну посаду окремий пакет документів) до служби управління персоналом (відділ)  Дніпровського апеляційного суду за адресою: місто Дніпро вулиця Харківська, 13  каб.408.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 xml:space="preserve">       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Особа, яка надає додаткову інформацію з питань призначення на посаду – Ольга Лантух, телефон 056 787 21 08  або  адреса електронної пошти </w:t>
      </w:r>
      <w:hyperlink r:id="rId2">
        <w:r>
          <w:rPr>
            <w:rStyle w:val="Style16"/>
            <w:bCs/>
            <w:lang w:val="en-US"/>
          </w:rPr>
          <w:t>inbox</w:t>
        </w:r>
        <w:r>
          <w:rPr>
            <w:rStyle w:val="Style16"/>
            <w:bCs/>
          </w:rPr>
          <w:t>@</w:t>
        </w:r>
        <w:r>
          <w:rPr>
            <w:rStyle w:val="Style16"/>
            <w:bCs/>
            <w:lang w:val="en-GB"/>
          </w:rPr>
          <w:t>dpa</w:t>
        </w:r>
        <w:r>
          <w:rPr>
            <w:rStyle w:val="Style16"/>
            <w:bCs/>
          </w:rPr>
          <w:t>.</w:t>
        </w:r>
        <w:r>
          <w:rPr>
            <w:rStyle w:val="Style16"/>
            <w:bCs/>
            <w:lang w:val="en-US"/>
          </w:rPr>
          <w:t>court</w:t>
        </w:r>
        <w:r>
          <w:rPr>
            <w:rStyle w:val="Style16"/>
            <w:bCs/>
          </w:rPr>
          <w:t>.</w:t>
        </w:r>
        <w:r>
          <w:rPr>
            <w:rStyle w:val="Style16"/>
            <w:bCs/>
            <w:lang w:val="en-US"/>
          </w:rPr>
          <w:t>gov</w:t>
        </w:r>
        <w:r>
          <w:rPr>
            <w:rStyle w:val="Style16"/>
            <w:bCs/>
          </w:rPr>
          <w:t>.</w:t>
        </w:r>
        <w:r>
          <w:rPr>
            <w:rStyle w:val="Style16"/>
            <w:bCs/>
            <w:lang w:val="en-US"/>
          </w:rPr>
          <w:t>ua</w:t>
        </w:r>
      </w:hyperlink>
      <w:r>
        <w:rPr>
          <w:bCs/>
        </w:rPr>
        <w:t xml:space="preserve">   </w:t>
      </w:r>
      <w:r>
        <w:rPr/>
        <w:t xml:space="preserve">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9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63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 відступом Знак"/>
    <w:basedOn w:val="DefaultParagraphFont"/>
    <w:link w:val="a3"/>
    <w:qFormat/>
    <w:rsid w:val="00d8632d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5" w:customStyle="1">
    <w:name w:val="Текст у виносці Знак"/>
    <w:basedOn w:val="DefaultParagraphFont"/>
    <w:link w:val="a5"/>
    <w:uiPriority w:val="99"/>
    <w:semiHidden/>
    <w:qFormat/>
    <w:rsid w:val="00d8632d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>
    <w:name w:val="Гіперпосилання"/>
    <w:basedOn w:val="DefaultParagraphFont"/>
    <w:uiPriority w:val="99"/>
    <w:unhideWhenUsed/>
    <w:rsid w:val="00dc79df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Body Text Indent"/>
    <w:basedOn w:val="Normal"/>
    <w:link w:val="a4"/>
    <w:rsid w:val="00d8632d"/>
    <w:pPr>
      <w:ind w:left="748" w:firstLine="561"/>
      <w:jc w:val="both"/>
    </w:pPr>
    <w:rPr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8632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0de"/>
    <w:pPr>
      <w:spacing w:before="0" w:after="0"/>
      <w:ind w:left="720" w:hanging="0"/>
      <w:contextualSpacing/>
    </w:pPr>
    <w:rPr/>
  </w:style>
  <w:style w:type="paragraph" w:styleId="Rvps2" w:customStyle="1">
    <w:name w:val="rvps2"/>
    <w:basedOn w:val="Normal"/>
    <w:qFormat/>
    <w:rsid w:val="00ad2c2a"/>
    <w:pPr>
      <w:spacing w:beforeAutospacing="1" w:afterAutospacing="1"/>
    </w:pPr>
    <w:rPr>
      <w:sz w:val="24"/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box@dpa.court.gov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98D0-19CB-4E29-B561-584B377D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Application>LibreOffice/5.4.2.2$Windows_X86_64 LibreOffice_project/22b09f6418e8c2d508a9eaf86b2399209b0990f4</Application>
  <Pages>1</Pages>
  <Words>262</Words>
  <Characters>1724</Characters>
  <CharactersWithSpaces>2040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2017-04-05T13:35:00Z</dcterms:created>
  <dc:creator>Вороненко Л.О.</dc:creator>
  <dc:description/>
  <dc:language>uk-UA</dc:language>
  <cp:lastModifiedBy>Лантух О.М.</cp:lastModifiedBy>
  <cp:lastPrinted>2021-09-14T07:45:00Z</cp:lastPrinted>
  <dcterms:modified xsi:type="dcterms:W3CDTF">2022-08-29T10:08:00Z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