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jc w:val="center"/>
        <w:rPr/>
      </w:pPr>
      <w:r>
        <w:rPr>
          <w:sz w:val="28"/>
          <w:szCs w:val="28"/>
        </w:rPr>
        <w:t xml:space="preserve">Інформація про виконання </w:t>
      </w:r>
      <w:r>
        <w:rPr>
          <w:sz w:val="28"/>
          <w:szCs w:val="28"/>
          <w:lang w:val="uk-UA"/>
        </w:rPr>
        <w:t>Дніпровським апеляційним судом</w:t>
      </w:r>
    </w:p>
    <w:p>
      <w:pPr>
        <w:pStyle w:val="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sz w:val="28"/>
          <w:szCs w:val="28"/>
          <w:lang w:val="uk-UA"/>
        </w:rPr>
        <w:t>у червні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</w:p>
    <w:p>
      <w:pPr>
        <w:pStyle w:val="3"/>
        <w:jc w:val="center"/>
        <w:rPr>
          <w:sz w:val="28"/>
          <w:szCs w:val="28"/>
          <w:lang w:val="uk-UA"/>
        </w:rPr>
      </w:pPr>
      <w:r>
        <w:rPr/>
      </w:r>
    </w:p>
    <w:p>
      <w:pPr>
        <w:pStyle w:val="3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Web"/>
        <w:ind w:firstLine="720"/>
        <w:jc w:val="both"/>
        <w:rPr/>
      </w:pPr>
      <w:r>
        <w:rPr>
          <w:sz w:val="28"/>
          <w:szCs w:val="28"/>
          <w:lang w:val="uk-UA"/>
        </w:rPr>
        <w:t xml:space="preserve">У </w:t>
      </w:r>
      <w:r>
        <w:rPr>
          <w:b/>
          <w:bCs/>
          <w:sz w:val="28"/>
          <w:szCs w:val="28"/>
          <w:lang w:val="uk-UA"/>
        </w:rPr>
        <w:t>черв</w:t>
      </w:r>
      <w:r>
        <w:rPr>
          <w:rStyle w:val="Strong"/>
          <w:sz w:val="28"/>
          <w:szCs w:val="28"/>
          <w:lang w:val="uk-UA"/>
        </w:rPr>
        <w:t>ні 202</w:t>
      </w:r>
      <w:r>
        <w:rPr>
          <w:rStyle w:val="Strong"/>
          <w:sz w:val="28"/>
          <w:szCs w:val="28"/>
          <w:lang w:val="uk-UA"/>
        </w:rPr>
        <w:t>1</w:t>
      </w:r>
      <w:r>
        <w:rPr>
          <w:rStyle w:val="Strong"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до Дніпровського апеляційного суду (далі – Апеляційний суд) в </w:t>
      </w:r>
      <w:r>
        <w:rPr>
          <w:color w:val="000000"/>
          <w:sz w:val="28"/>
          <w:szCs w:val="28"/>
          <w:lang w:val="uk-UA"/>
        </w:rPr>
        <w:t>порядку, передбаченому Законом України «Про доступ до публічної інформації», надійш</w:t>
      </w:r>
      <w:r>
        <w:rPr>
          <w:color w:val="000000"/>
          <w:sz w:val="28"/>
          <w:szCs w:val="28"/>
          <w:lang w:val="uk-UA"/>
        </w:rPr>
        <w:t>ов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через скриньку </w:t>
      </w:r>
      <w:r>
        <w:rPr>
          <w:rStyle w:val="Strong"/>
          <w:color w:val="000000"/>
          <w:sz w:val="28"/>
          <w:szCs w:val="28"/>
          <w:lang w:val="uk-UA"/>
        </w:rPr>
        <w:t>1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запит на інформацію. </w:t>
      </w:r>
    </w:p>
    <w:p>
      <w:pPr>
        <w:pStyle w:val="NormalWeb"/>
        <w:ind w:firstLine="720"/>
        <w:jc w:val="both"/>
        <w:rPr/>
      </w:pPr>
      <w:r>
        <w:rPr>
          <w:color w:val="000000"/>
          <w:sz w:val="28"/>
          <w:szCs w:val="28"/>
          <w:lang w:val="uk-UA"/>
        </w:rPr>
        <w:t>Запит</w:t>
      </w:r>
      <w:r>
        <w:rPr>
          <w:color w:val="000000"/>
          <w:sz w:val="28"/>
          <w:szCs w:val="28"/>
          <w:lang w:val="uk-UA"/>
        </w:rPr>
        <w:t xml:space="preserve"> на інформацію </w:t>
      </w:r>
      <w:r>
        <w:rPr>
          <w:color w:val="000000"/>
          <w:sz w:val="28"/>
          <w:szCs w:val="28"/>
          <w:lang w:val="uk-UA"/>
        </w:rPr>
        <w:t xml:space="preserve">подано </w:t>
      </w:r>
      <w:r>
        <w:rPr>
          <w:color w:val="000000"/>
          <w:sz w:val="28"/>
          <w:szCs w:val="28"/>
          <w:lang w:val="uk-UA"/>
        </w:rPr>
        <w:t>фізичн</w:t>
      </w:r>
      <w:r>
        <w:rPr>
          <w:color w:val="000000"/>
          <w:sz w:val="28"/>
          <w:szCs w:val="28"/>
          <w:lang w:val="uk-UA"/>
        </w:rPr>
        <w:t>ою особою</w:t>
      </w:r>
      <w:r>
        <w:rPr>
          <w:color w:val="000000"/>
          <w:sz w:val="28"/>
          <w:szCs w:val="28"/>
          <w:lang w:val="uk-UA"/>
        </w:rPr>
        <w:t>.</w:t>
      </w:r>
    </w:p>
    <w:p>
      <w:pPr>
        <w:pStyle w:val="NormalWeb"/>
        <w:ind w:firstLine="709"/>
        <w:jc w:val="both"/>
        <w:rPr/>
      </w:pPr>
      <w:r>
        <w:rPr>
          <w:color w:val="000000"/>
          <w:sz w:val="28"/>
          <w:szCs w:val="28"/>
          <w:lang w:val="uk-UA"/>
        </w:rPr>
        <w:t xml:space="preserve">В межах компетенції Апеляційного суду </w:t>
      </w:r>
      <w:r>
        <w:rPr>
          <w:color w:val="000000"/>
          <w:sz w:val="28"/>
          <w:szCs w:val="28"/>
          <w:lang w:val="uk-UA"/>
        </w:rPr>
        <w:t xml:space="preserve">в червні 2021 року </w:t>
      </w:r>
      <w:r>
        <w:rPr>
          <w:color w:val="000000"/>
          <w:sz w:val="28"/>
          <w:szCs w:val="28"/>
          <w:lang w:val="uk-UA"/>
        </w:rPr>
        <w:t>надано 2 ґрунтовні відповіді по суті запитуваної інформації на запити про отримання публічної інформації, що надійшли 27.05.2021 року, які опрацьовано та розглянуто у встановлений п'ятиденний термін. З</w:t>
      </w:r>
      <w:r>
        <w:rPr>
          <w:color w:val="000000"/>
          <w:sz w:val="28"/>
          <w:szCs w:val="28"/>
          <w:lang w:val="uk-UA"/>
        </w:rPr>
        <w:t>апит на отримання публічної інформації, що надійш</w:t>
      </w:r>
      <w:r>
        <w:rPr>
          <w:color w:val="000000"/>
          <w:sz w:val="28"/>
          <w:szCs w:val="28"/>
          <w:lang w:val="uk-UA"/>
        </w:rPr>
        <w:t>ов</w:t>
      </w:r>
      <w:r>
        <w:rPr>
          <w:color w:val="000000"/>
          <w:sz w:val="28"/>
          <w:szCs w:val="28"/>
          <w:lang w:val="uk-UA"/>
        </w:rPr>
        <w:t xml:space="preserve"> до Апеляційного суду </w:t>
      </w:r>
      <w:r>
        <w:rPr>
          <w:color w:val="000000"/>
          <w:sz w:val="28"/>
          <w:szCs w:val="28"/>
          <w:lang w:val="uk-UA"/>
        </w:rPr>
        <w:t>30</w:t>
      </w:r>
      <w:r>
        <w:rPr>
          <w:color w:val="000000"/>
          <w:sz w:val="28"/>
          <w:szCs w:val="28"/>
          <w:lang w:val="uk-UA"/>
        </w:rPr>
        <w:t xml:space="preserve"> червн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color w:val="000000"/>
          <w:sz w:val="28"/>
          <w:szCs w:val="28"/>
          <w:lang w:val="uk-UA"/>
        </w:rPr>
        <w:t>залишився не розглянутим</w:t>
      </w:r>
      <w:r>
        <w:rPr>
          <w:color w:val="000000"/>
          <w:sz w:val="28"/>
          <w:szCs w:val="28"/>
          <w:lang w:val="uk-UA"/>
        </w:rPr>
        <w:t xml:space="preserve">. </w:t>
      </w:r>
    </w:p>
    <w:p>
      <w:pPr>
        <w:pStyle w:val="NormalWeb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 xml:space="preserve">У червні 2021 року заявником у запиті про доступ до публічної інформації </w:t>
      </w:r>
      <w:r>
        <w:rPr>
          <w:color w:val="000000"/>
          <w:sz w:val="28"/>
          <w:szCs w:val="28"/>
          <w:lang w:val="uk-UA"/>
        </w:rPr>
        <w:t>поруш</w:t>
      </w:r>
      <w:r>
        <w:rPr>
          <w:color w:val="000000"/>
          <w:sz w:val="28"/>
          <w:szCs w:val="28"/>
          <w:lang w:val="uk-UA"/>
        </w:rPr>
        <w:t>увалось питання стосовно засад функціонування автоматизованої системи документообігу суду.</w:t>
      </w:r>
    </w:p>
    <w:p>
      <w:pPr>
        <w:pStyle w:val="NormalWeb"/>
        <w:spacing w:before="280" w:after="280"/>
        <w:ind w:firstLine="720"/>
        <w:jc w:val="both"/>
        <w:rPr/>
      </w:pPr>
      <w:r>
        <w:rPr>
          <w:sz w:val="28"/>
          <w:szCs w:val="28"/>
          <w:lang w:val="uk-UA"/>
        </w:rPr>
        <w:t xml:space="preserve">Крім того, відділом </w:t>
      </w:r>
      <w:r>
        <w:rPr>
          <w:sz w:val="28"/>
          <w:szCs w:val="28"/>
          <w:lang w:val="uk-UA"/>
        </w:rPr>
        <w:t xml:space="preserve">документообігу та організаційного забезпечення </w:t>
      </w:r>
      <w:r>
        <w:rPr>
          <w:sz w:val="28"/>
          <w:szCs w:val="28"/>
          <w:lang w:val="uk-UA"/>
        </w:rPr>
        <w:t>(канцелярі</w:t>
      </w:r>
      <w:r>
        <w:rPr>
          <w:sz w:val="28"/>
          <w:szCs w:val="28"/>
          <w:lang w:val="uk-UA"/>
        </w:rPr>
        <w:t>я суду</w:t>
      </w:r>
      <w:r>
        <w:rPr>
          <w:sz w:val="28"/>
          <w:szCs w:val="28"/>
          <w:lang w:val="uk-UA"/>
        </w:rPr>
        <w:t>) оброблено</w:t>
      </w:r>
      <w:r>
        <w:rPr>
          <w:rStyle w:val="Strong"/>
          <w:sz w:val="28"/>
          <w:szCs w:val="28"/>
          <w:lang w:val="uk-UA"/>
        </w:rPr>
        <w:t xml:space="preserve"> 5</w:t>
      </w:r>
      <w:r>
        <w:rPr>
          <w:rStyle w:val="Strong"/>
          <w:sz w:val="28"/>
          <w:szCs w:val="28"/>
          <w:lang w:val="uk-UA"/>
        </w:rPr>
        <w:t>33</w:t>
      </w:r>
      <w:r>
        <w:rPr>
          <w:rStyle w:val="Strong"/>
          <w:sz w:val="28"/>
          <w:szCs w:val="28"/>
          <w:lang w:val="uk-UA"/>
        </w:rPr>
        <w:t xml:space="preserve"> </w:t>
      </w:r>
      <w:r>
        <w:rPr>
          <w:rStyle w:val="Strong"/>
          <w:b w:val="false"/>
          <w:sz w:val="28"/>
          <w:szCs w:val="28"/>
          <w:lang w:val="uk-UA"/>
        </w:rPr>
        <w:t>усних</w:t>
      </w:r>
      <w:r>
        <w:rPr>
          <w:sz w:val="28"/>
          <w:szCs w:val="28"/>
          <w:lang w:val="uk-UA"/>
        </w:rPr>
        <w:t xml:space="preserve"> запитів на інформацію в телефонному режимі. </w:t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character" w:styleId="ListLabel1">
    <w:name w:val="ListLabel 1"/>
    <w:qFormat/>
    <w:rPr>
      <w:rFonts w:eastAsia="Times New Roman" w:cs="Times New Roman"/>
      <w:color w:val="000000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  <w:color w:val="000000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Times New Roman"/>
      <w:color w:val="000000"/>
      <w:sz w:val="2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LibreOffice/5.4.2.2$Windows_X86_64 LibreOffice_project/22b09f6418e8c2d508a9eaf86b2399209b0990f4</Application>
  <Pages>1</Pages>
  <Words>142</Words>
  <Characters>928</Characters>
  <CharactersWithSpaces>1067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2018-04-02T05:30:00Z</dcterms:created>
  <dc:creator>Андрей</dc:creator>
  <dc:description/>
  <dc:language>uk-UA</dc:language>
  <cp:lastModifiedBy/>
  <cp:lastPrinted>2016-08-05T05:39:00Z</cp:lastPrinted>
  <dcterms:modified xsi:type="dcterms:W3CDTF">2021-07-01T14:48:29Z</dcterms:modified>
  <cp:revision>9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